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1A" w:rsidRPr="00212831" w:rsidRDefault="00C1551A" w:rsidP="00C1551A">
      <w:pPr>
        <w:kinsoku w:val="0"/>
        <w:overflowPunct w:val="0"/>
        <w:autoSpaceDE w:val="0"/>
        <w:autoSpaceDN w:val="0"/>
        <w:adjustRightInd w:val="0"/>
        <w:spacing w:after="100" w:afterAutospacing="1" w:line="360" w:lineRule="auto"/>
        <w:jc w:val="center"/>
        <w:rPr>
          <w:rFonts w:ascii="Calibri" w:hAnsi="Calibri" w:cs="Times New Roman"/>
          <w:b/>
          <w:noProof/>
        </w:rPr>
      </w:pPr>
      <w:bookmarkStart w:id="0" w:name="_GoBack"/>
      <w:bookmarkEnd w:id="0"/>
    </w:p>
    <w:p w:rsidR="00527099" w:rsidRPr="00212831" w:rsidRDefault="00527099" w:rsidP="00212831">
      <w:pPr>
        <w:kinsoku w:val="0"/>
        <w:overflowPunct w:val="0"/>
        <w:autoSpaceDE w:val="0"/>
        <w:autoSpaceDN w:val="0"/>
        <w:adjustRightInd w:val="0"/>
        <w:spacing w:after="100" w:afterAutospacing="1" w:line="360" w:lineRule="auto"/>
        <w:jc w:val="center"/>
        <w:rPr>
          <w:rFonts w:ascii="Calibri" w:hAnsi="Calibri" w:cs="Times New Roman"/>
          <w:sz w:val="28"/>
          <w:szCs w:val="28"/>
        </w:rPr>
      </w:pPr>
      <w:r w:rsidRPr="00212831">
        <w:rPr>
          <w:rFonts w:ascii="Calibri" w:hAnsi="Calibri" w:cs="Times New Roman"/>
          <w:b/>
          <w:bCs/>
          <w:spacing w:val="-1"/>
          <w:sz w:val="28"/>
          <w:szCs w:val="28"/>
        </w:rPr>
        <w:t xml:space="preserve">Celebrate </w:t>
      </w:r>
      <w:r w:rsidR="00A531BF" w:rsidRPr="00212831">
        <w:rPr>
          <w:rFonts w:ascii="Calibri" w:hAnsi="Calibri" w:cs="Times New Roman"/>
          <w:b/>
          <w:bCs/>
          <w:spacing w:val="-1"/>
          <w:sz w:val="28"/>
          <w:szCs w:val="28"/>
        </w:rPr>
        <w:t xml:space="preserve">the </w:t>
      </w:r>
      <w:r w:rsidR="00D151C7" w:rsidRPr="00212831">
        <w:rPr>
          <w:rFonts w:ascii="Calibri" w:hAnsi="Calibri" w:cs="Times New Roman"/>
          <w:b/>
          <w:bCs/>
          <w:sz w:val="28"/>
          <w:szCs w:val="28"/>
        </w:rPr>
        <w:t>2019</w:t>
      </w:r>
      <w:r w:rsidR="00A531BF" w:rsidRPr="00212831">
        <w:rPr>
          <w:rFonts w:ascii="Calibri" w:hAnsi="Calibri" w:cs="Times New Roman"/>
          <w:b/>
          <w:bCs/>
          <w:sz w:val="28"/>
          <w:szCs w:val="28"/>
        </w:rPr>
        <w:t xml:space="preserve"> </w:t>
      </w:r>
      <w:r w:rsidRPr="00212831">
        <w:rPr>
          <w:rFonts w:ascii="Calibri" w:hAnsi="Calibri" w:cs="Times New Roman"/>
          <w:b/>
          <w:bCs/>
          <w:sz w:val="28"/>
          <w:szCs w:val="28"/>
        </w:rPr>
        <w:t>Court</w:t>
      </w:r>
      <w:r w:rsidRPr="00212831">
        <w:rPr>
          <w:rFonts w:ascii="Calibri" w:hAnsi="Calibri" w:cs="Times New Roman"/>
          <w:b/>
          <w:bCs/>
          <w:spacing w:val="-1"/>
          <w:sz w:val="28"/>
          <w:szCs w:val="28"/>
        </w:rPr>
        <w:t xml:space="preserve"> Reporting</w:t>
      </w:r>
      <w:r w:rsidRPr="00212831">
        <w:rPr>
          <w:rFonts w:ascii="Calibri" w:hAnsi="Calibri" w:cs="Times New Roman"/>
          <w:b/>
          <w:bCs/>
          <w:sz w:val="28"/>
          <w:szCs w:val="28"/>
        </w:rPr>
        <w:t xml:space="preserve"> &amp;</w:t>
      </w:r>
      <w:r w:rsidRPr="00212831">
        <w:rPr>
          <w:rFonts w:ascii="Calibri" w:hAnsi="Calibri" w:cs="Times New Roman"/>
          <w:b/>
          <w:bCs/>
          <w:spacing w:val="-1"/>
          <w:sz w:val="28"/>
          <w:szCs w:val="28"/>
        </w:rPr>
        <w:t xml:space="preserve"> Captioning</w:t>
      </w:r>
      <w:r w:rsidRPr="00212831">
        <w:rPr>
          <w:rFonts w:ascii="Calibri" w:hAnsi="Calibri" w:cs="Times New Roman"/>
          <w:b/>
          <w:bCs/>
          <w:sz w:val="28"/>
          <w:szCs w:val="28"/>
        </w:rPr>
        <w:t xml:space="preserve"> </w:t>
      </w:r>
      <w:r w:rsidRPr="00212831">
        <w:rPr>
          <w:rFonts w:ascii="Calibri" w:hAnsi="Calibri" w:cs="Times New Roman"/>
          <w:b/>
          <w:bCs/>
          <w:spacing w:val="-1"/>
          <w:sz w:val="28"/>
          <w:szCs w:val="28"/>
        </w:rPr>
        <w:t>Week</w:t>
      </w:r>
    </w:p>
    <w:p w:rsidR="00527099" w:rsidRPr="00212831" w:rsidRDefault="00527099" w:rsidP="00A531BF">
      <w:pPr>
        <w:spacing w:after="100" w:afterAutospacing="1" w:line="360" w:lineRule="auto"/>
        <w:rPr>
          <w:rFonts w:ascii="Calibri" w:hAnsi="Calibri" w:cs="Times New Roman"/>
        </w:rPr>
      </w:pPr>
      <w:r w:rsidRPr="00212831">
        <w:rPr>
          <w:rFonts w:ascii="Calibri" w:hAnsi="Calibri" w:cs="Times New Roman"/>
        </w:rPr>
        <w:t xml:space="preserve">NCRA has announced that the </w:t>
      </w:r>
      <w:r w:rsidR="00D151C7" w:rsidRPr="00212831">
        <w:rPr>
          <w:rFonts w:ascii="Calibri" w:hAnsi="Calibri" w:cs="Times New Roman"/>
        </w:rPr>
        <w:t>seventh</w:t>
      </w:r>
      <w:r w:rsidR="00D67366" w:rsidRPr="00212831">
        <w:rPr>
          <w:rFonts w:ascii="Calibri" w:hAnsi="Calibri" w:cs="Times New Roman"/>
        </w:rPr>
        <w:t xml:space="preserve"> </w:t>
      </w:r>
      <w:r w:rsidR="00F4215D" w:rsidRPr="00212831">
        <w:rPr>
          <w:rFonts w:ascii="Calibri" w:hAnsi="Calibri" w:cs="Times New Roman"/>
        </w:rPr>
        <w:t>n</w:t>
      </w:r>
      <w:r w:rsidRPr="00212831">
        <w:rPr>
          <w:rFonts w:ascii="Calibri" w:hAnsi="Calibri" w:cs="Times New Roman"/>
        </w:rPr>
        <w:t xml:space="preserve">ational Court Reporting &amp; Captioning Week will be held Feb. </w:t>
      </w:r>
      <w:r w:rsidR="00D151C7" w:rsidRPr="00212831">
        <w:rPr>
          <w:rFonts w:ascii="Calibri" w:hAnsi="Calibri" w:cs="Times New Roman"/>
        </w:rPr>
        <w:t>9</w:t>
      </w:r>
      <w:r w:rsidRPr="00212831">
        <w:rPr>
          <w:rFonts w:ascii="Calibri" w:hAnsi="Calibri" w:cs="Times New Roman"/>
        </w:rPr>
        <w:t>-1</w:t>
      </w:r>
      <w:r w:rsidR="00D151C7" w:rsidRPr="00212831">
        <w:rPr>
          <w:rFonts w:ascii="Calibri" w:hAnsi="Calibri" w:cs="Times New Roman"/>
        </w:rPr>
        <w:t>6</w:t>
      </w:r>
      <w:r w:rsidR="00031FBC" w:rsidRPr="00212831">
        <w:rPr>
          <w:rFonts w:ascii="Calibri" w:hAnsi="Calibri" w:cs="Times New Roman"/>
        </w:rPr>
        <w:t>.</w:t>
      </w:r>
      <w:r w:rsidRPr="00212831">
        <w:rPr>
          <w:rFonts w:ascii="Calibri" w:hAnsi="Calibri" w:cs="Times New Roman"/>
        </w:rPr>
        <w:t xml:space="preserve"> Court reporters work hard every day to help people access the U.S. legal system while captioners give access to conferences, calls, educational classes, and television broadcasts to people who are deaf or hard of hearing. It is in their honor that NCRA has declared a national week to champion their ongoing efforts.</w:t>
      </w:r>
    </w:p>
    <w:p w:rsidR="00527099" w:rsidRPr="00212831" w:rsidRDefault="00527099" w:rsidP="00A531BF">
      <w:pPr>
        <w:spacing w:after="100" w:afterAutospacing="1" w:line="360" w:lineRule="auto"/>
        <w:rPr>
          <w:rFonts w:ascii="Calibri" w:hAnsi="Calibri" w:cs="Times New Roman"/>
        </w:rPr>
      </w:pPr>
      <w:r w:rsidRPr="00212831">
        <w:rPr>
          <w:rFonts w:ascii="Calibri" w:hAnsi="Calibri" w:cs="Times New Roman"/>
        </w:rPr>
        <w:t>NCRA</w:t>
      </w:r>
      <w:r w:rsidR="00A531BF" w:rsidRPr="00212831">
        <w:rPr>
          <w:rFonts w:ascii="Calibri" w:hAnsi="Calibri" w:cs="Times New Roman"/>
        </w:rPr>
        <w:t>’</w:t>
      </w:r>
      <w:r w:rsidRPr="00212831">
        <w:rPr>
          <w:rFonts w:ascii="Calibri" w:hAnsi="Calibri" w:cs="Times New Roman"/>
        </w:rPr>
        <w:t>s public relations campaign will highlight the career options available to those who graduate from a court reporting program. Organizers anticipate that a combination of the official legislative recognition of National Court Reporting &amp; Captioning Week, public relations and marketing, and member and state involvement will significantly boost awareness efforts for stenographic court report</w:t>
      </w:r>
      <w:r w:rsidR="00A531BF" w:rsidRPr="00212831">
        <w:rPr>
          <w:rFonts w:ascii="Calibri" w:hAnsi="Calibri" w:cs="Times New Roman"/>
        </w:rPr>
        <w:t>ers</w:t>
      </w:r>
      <w:r w:rsidRPr="00212831">
        <w:rPr>
          <w:rFonts w:ascii="Calibri" w:hAnsi="Calibri" w:cs="Times New Roman"/>
        </w:rPr>
        <w:t xml:space="preserve"> and broadcast and CART captioners.</w:t>
      </w:r>
    </w:p>
    <w:p w:rsidR="00527099" w:rsidRPr="00212831" w:rsidRDefault="00031FBC" w:rsidP="00A531BF">
      <w:pPr>
        <w:kinsoku w:val="0"/>
        <w:overflowPunct w:val="0"/>
        <w:autoSpaceDE w:val="0"/>
        <w:autoSpaceDN w:val="0"/>
        <w:adjustRightInd w:val="0"/>
        <w:spacing w:after="100" w:afterAutospacing="1" w:line="360" w:lineRule="auto"/>
        <w:rPr>
          <w:rFonts w:ascii="Calibri" w:hAnsi="Calibri" w:cs="Times New Roman"/>
        </w:rPr>
      </w:pPr>
      <w:r w:rsidRPr="00212831">
        <w:rPr>
          <w:rFonts w:ascii="Calibri" w:hAnsi="Calibri" w:cs="Times New Roman"/>
          <w:b/>
          <w:bCs/>
        </w:rPr>
        <w:t xml:space="preserve">How </w:t>
      </w:r>
      <w:r w:rsidRPr="00212831">
        <w:rPr>
          <w:rFonts w:ascii="Calibri" w:hAnsi="Calibri" w:cs="Times New Roman"/>
          <w:b/>
          <w:bCs/>
          <w:spacing w:val="-1"/>
        </w:rPr>
        <w:t>can you celebrate?</w:t>
      </w:r>
    </w:p>
    <w:p w:rsidR="00CD241A" w:rsidRPr="00212831" w:rsidRDefault="00527099" w:rsidP="00A531BF">
      <w:pPr>
        <w:spacing w:after="100" w:afterAutospacing="1" w:line="360" w:lineRule="auto"/>
        <w:rPr>
          <w:rFonts w:ascii="Calibri" w:hAnsi="Calibri" w:cs="Times New Roman"/>
        </w:rPr>
      </w:pPr>
      <w:r w:rsidRPr="00212831">
        <w:rPr>
          <w:rFonts w:ascii="Calibri" w:hAnsi="Calibri" w:cs="Times New Roman"/>
        </w:rPr>
        <w:t xml:space="preserve">Visit </w:t>
      </w:r>
      <w:hyperlink r:id="rId7" w:history="1">
        <w:r w:rsidR="00936B2D" w:rsidRPr="00212831">
          <w:rPr>
            <w:rStyle w:val="Hyperlink"/>
            <w:rFonts w:ascii="Calibri" w:hAnsi="Calibri" w:cs="Times New Roman"/>
          </w:rPr>
          <w:t>DiscoverSteno.org</w:t>
        </w:r>
      </w:hyperlink>
      <w:r w:rsidR="00936B2D" w:rsidRPr="00212831">
        <w:rPr>
          <w:rFonts w:ascii="Calibri" w:hAnsi="Calibri" w:cs="Times New Roman"/>
        </w:rPr>
        <w:t xml:space="preserve"> </w:t>
      </w:r>
      <w:r w:rsidRPr="00212831">
        <w:rPr>
          <w:rFonts w:ascii="Calibri" w:hAnsi="Calibri" w:cs="Times New Roman"/>
        </w:rPr>
        <w:t xml:space="preserve">for an array of resources and tools that </w:t>
      </w:r>
      <w:r w:rsidR="00A531BF" w:rsidRPr="00212831">
        <w:rPr>
          <w:rFonts w:ascii="Calibri" w:hAnsi="Calibri" w:cs="Times New Roman"/>
        </w:rPr>
        <w:t xml:space="preserve">members </w:t>
      </w:r>
      <w:r w:rsidRPr="00212831">
        <w:rPr>
          <w:rFonts w:ascii="Calibri" w:hAnsi="Calibri" w:cs="Times New Roman"/>
        </w:rPr>
        <w:t xml:space="preserve">can use to help celebrate the profession. In addition, a member toolkit </w:t>
      </w:r>
      <w:r w:rsidR="00A531BF" w:rsidRPr="00212831">
        <w:rPr>
          <w:rFonts w:ascii="Calibri" w:hAnsi="Calibri" w:cs="Times New Roman"/>
        </w:rPr>
        <w:t xml:space="preserve">is available </w:t>
      </w:r>
      <w:r w:rsidRPr="00212831">
        <w:rPr>
          <w:rFonts w:ascii="Calibri" w:hAnsi="Calibri" w:cs="Times New Roman"/>
        </w:rPr>
        <w:t>on the NCRA website (</w:t>
      </w:r>
      <w:hyperlink r:id="rId8" w:history="1">
        <w:r w:rsidRPr="00212831">
          <w:rPr>
            <w:rStyle w:val="Hyperlink"/>
            <w:rFonts w:ascii="Calibri" w:hAnsi="Calibri" w:cs="Times New Roman"/>
          </w:rPr>
          <w:t>NCRA.org/awareness</w:t>
        </w:r>
      </w:hyperlink>
      <w:r w:rsidRPr="00212831">
        <w:rPr>
          <w:rFonts w:ascii="Calibri" w:hAnsi="Calibri" w:cs="Times New Roman"/>
        </w:rPr>
        <w:t>) that includes materials for presenting court reporting and captioning as exciting job opportunities for students, press release templates, social media–appropriate logos and banners, and more. Make plans today t</w:t>
      </w:r>
      <w:r w:rsidR="00F4215D" w:rsidRPr="00212831">
        <w:rPr>
          <w:rFonts w:ascii="Calibri" w:hAnsi="Calibri" w:cs="Times New Roman"/>
        </w:rPr>
        <w:t>o get involved and support n</w:t>
      </w:r>
      <w:r w:rsidRPr="00212831">
        <w:rPr>
          <w:rFonts w:ascii="Calibri" w:hAnsi="Calibri" w:cs="Times New Roman"/>
        </w:rPr>
        <w:t>ational Court Reporting &amp; Captioning Week.</w:t>
      </w:r>
    </w:p>
    <w:sectPr w:rsidR="00CD241A" w:rsidRPr="00212831" w:rsidSect="00A531BF">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1D" w:rsidRDefault="00AF3A1D" w:rsidP="00C1551A">
      <w:pPr>
        <w:spacing w:after="0" w:line="240" w:lineRule="auto"/>
      </w:pPr>
      <w:r>
        <w:separator/>
      </w:r>
    </w:p>
  </w:endnote>
  <w:endnote w:type="continuationSeparator" w:id="0">
    <w:p w:rsidR="00AF3A1D" w:rsidRDefault="00AF3A1D" w:rsidP="00C1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T-LightOblique">
    <w:altName w:val="Cambria"/>
    <w:panose1 w:val="00000000000000000000"/>
    <w:charset w:val="4D"/>
    <w:family w:val="auto"/>
    <w:notTrueType/>
    <w:pitch w:val="default"/>
    <w:sig w:usb0="00000003" w:usb1="00000000" w:usb2="00000000" w:usb3="00000000" w:csb0="00000001" w:csb1="00000000"/>
  </w:font>
  <w:font w:name="HelveticaLT-Light">
    <w:altName w:val="Helvetica LT Light"/>
    <w:panose1 w:val="00000000000000000000"/>
    <w:charset w:val="4D"/>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EC" w:rsidRPr="00D15B18" w:rsidRDefault="007278EC" w:rsidP="007278EC">
    <w:pPr>
      <w:pStyle w:val="BasicParagraph"/>
      <w:jc w:val="center"/>
      <w:rPr>
        <w:rFonts w:ascii="Helvetica" w:hAnsi="Helvetica" w:cs="HelveticaLT-LightOblique"/>
        <w:i/>
        <w:iCs/>
      </w:rPr>
    </w:pPr>
    <w:hyperlink r:id="rId1" w:history="1">
      <w:r w:rsidRPr="00F76174">
        <w:rPr>
          <w:rStyle w:val="Hyperlink"/>
          <w:rFonts w:ascii="Helvetica" w:hAnsi="Helvetica" w:cs="HelveticaLT-LightOblique"/>
          <w:i/>
          <w:iCs/>
        </w:rPr>
        <w:t>NCRA.org/Awareness</w:t>
      </w:r>
      <w:r w:rsidRPr="00F76174">
        <w:rPr>
          <w:rStyle w:val="Hyperlink"/>
          <w:rFonts w:ascii="Helvetica" w:hAnsi="Helvetica" w:cs="HelveticaLT-Light"/>
          <w:i/>
        </w:rPr>
        <w:t xml:space="preserve"> </w:t>
      </w:r>
    </w:hyperlink>
    <w:r w:rsidRPr="00D15B18">
      <w:rPr>
        <w:rFonts w:ascii="Helvetica" w:hAnsi="Helvetica" w:cs="HelveticaLT-Light"/>
        <w:i/>
      </w:rPr>
      <w:t xml:space="preserve"> </w:t>
    </w:r>
    <w:proofErr w:type="gramStart"/>
    <w:r w:rsidRPr="00D15B18">
      <w:rPr>
        <w:rFonts w:ascii="Helvetica" w:hAnsi="Helvetica" w:cs="HelveticaLT-Light"/>
        <w:i/>
        <w:color w:val="40C2FF"/>
      </w:rPr>
      <w:t>•</w:t>
    </w:r>
    <w:r w:rsidRPr="00D15B18">
      <w:rPr>
        <w:rFonts w:ascii="Helvetica" w:hAnsi="Helvetica" w:cs="HelveticaLT-Light"/>
        <w:i/>
      </w:rPr>
      <w:t xml:space="preserve">  </w:t>
    </w:r>
    <w:proofErr w:type="gramEnd"/>
    <w:hyperlink r:id="rId2" w:history="1">
      <w:r w:rsidRPr="00D15B18">
        <w:rPr>
          <w:rStyle w:val="Hyperlink"/>
          <w:rFonts w:ascii="Helvetica" w:hAnsi="Helvetica" w:cs="HelveticaLT-LightOblique"/>
          <w:i/>
          <w:iCs/>
        </w:rPr>
        <w:t>DiscoverSteno.org</w:t>
      </w:r>
    </w:hyperlink>
  </w:p>
  <w:p w:rsidR="00A8725A" w:rsidRDefault="00A8725A" w:rsidP="00A8725A">
    <w:pPr>
      <w:pStyle w:val="Footer"/>
      <w:jc w:val="center"/>
      <w:rPr>
        <w:rFonts w:ascii="Bodoni MT Black" w:hAnsi="Bodoni MT Black"/>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1D" w:rsidRDefault="00AF3A1D" w:rsidP="00C1551A">
      <w:pPr>
        <w:spacing w:after="0" w:line="240" w:lineRule="auto"/>
      </w:pPr>
      <w:r>
        <w:separator/>
      </w:r>
    </w:p>
  </w:footnote>
  <w:footnote w:type="continuationSeparator" w:id="0">
    <w:p w:rsidR="00AF3A1D" w:rsidRDefault="00AF3A1D" w:rsidP="00C1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1A" w:rsidRDefault="00D1438D" w:rsidP="00C1551A">
    <w:pPr>
      <w:pStyle w:val="Header"/>
      <w:jc w:val="center"/>
    </w:pPr>
    <w:r>
      <w:rPr>
        <w:noProof/>
      </w:rPr>
      <w:drawing>
        <wp:inline distT="0" distB="0" distL="0" distR="0" wp14:anchorId="221430AB" wp14:editId="7B9BD61A">
          <wp:extent cx="3181350" cy="952500"/>
          <wp:effectExtent l="0" t="0" r="0" b="0"/>
          <wp:docPr id="2" name="Picture 2" descr="2019-crcw-logo_4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crcw-logo_400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99"/>
    <w:rsid w:val="00031FBC"/>
    <w:rsid w:val="000762E0"/>
    <w:rsid w:val="000B1605"/>
    <w:rsid w:val="001A4890"/>
    <w:rsid w:val="00212831"/>
    <w:rsid w:val="00527099"/>
    <w:rsid w:val="007278EC"/>
    <w:rsid w:val="008C1AA1"/>
    <w:rsid w:val="00936B2D"/>
    <w:rsid w:val="00940031"/>
    <w:rsid w:val="00A531BF"/>
    <w:rsid w:val="00A8725A"/>
    <w:rsid w:val="00AF3A1D"/>
    <w:rsid w:val="00C1551A"/>
    <w:rsid w:val="00C32CC5"/>
    <w:rsid w:val="00CD241A"/>
    <w:rsid w:val="00D1438D"/>
    <w:rsid w:val="00D151C7"/>
    <w:rsid w:val="00D67366"/>
    <w:rsid w:val="00F4215D"/>
    <w:rsid w:val="00F5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27099"/>
    <w:pPr>
      <w:autoSpaceDE w:val="0"/>
      <w:autoSpaceDN w:val="0"/>
      <w:adjustRightInd w:val="0"/>
      <w:spacing w:after="0" w:line="240" w:lineRule="auto"/>
      <w:ind w:left="119"/>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7099"/>
    <w:rPr>
      <w:rFonts w:ascii="Times New Roman" w:hAnsi="Times New Roman" w:cs="Times New Roman"/>
      <w:b/>
      <w:bCs/>
      <w:sz w:val="24"/>
      <w:szCs w:val="24"/>
    </w:rPr>
  </w:style>
  <w:style w:type="paragraph" w:styleId="BodyText">
    <w:name w:val="Body Text"/>
    <w:basedOn w:val="Normal"/>
    <w:link w:val="BodyTextChar"/>
    <w:uiPriority w:val="1"/>
    <w:qFormat/>
    <w:rsid w:val="00527099"/>
    <w:pPr>
      <w:autoSpaceDE w:val="0"/>
      <w:autoSpaceDN w:val="0"/>
      <w:adjustRightInd w:val="0"/>
      <w:spacing w:after="0" w:line="240" w:lineRule="auto"/>
      <w:ind w:left="1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5270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99"/>
    <w:rPr>
      <w:rFonts w:ascii="Tahoma" w:hAnsi="Tahoma" w:cs="Tahoma"/>
      <w:sz w:val="16"/>
      <w:szCs w:val="16"/>
    </w:rPr>
  </w:style>
  <w:style w:type="character" w:styleId="Hyperlink">
    <w:name w:val="Hyperlink"/>
    <w:basedOn w:val="DefaultParagraphFont"/>
    <w:uiPriority w:val="99"/>
    <w:unhideWhenUsed/>
    <w:rsid w:val="00A531BF"/>
    <w:rPr>
      <w:color w:val="0000FF" w:themeColor="hyperlink"/>
      <w:u w:val="single"/>
    </w:rPr>
  </w:style>
  <w:style w:type="character" w:styleId="CommentReference">
    <w:name w:val="annotation reference"/>
    <w:basedOn w:val="DefaultParagraphFont"/>
    <w:uiPriority w:val="99"/>
    <w:semiHidden/>
    <w:unhideWhenUsed/>
    <w:rsid w:val="00F551D8"/>
    <w:rPr>
      <w:sz w:val="16"/>
      <w:szCs w:val="16"/>
    </w:rPr>
  </w:style>
  <w:style w:type="paragraph" w:styleId="CommentText">
    <w:name w:val="annotation text"/>
    <w:basedOn w:val="Normal"/>
    <w:link w:val="CommentTextChar"/>
    <w:uiPriority w:val="99"/>
    <w:semiHidden/>
    <w:unhideWhenUsed/>
    <w:rsid w:val="00F551D8"/>
    <w:pPr>
      <w:spacing w:line="240" w:lineRule="auto"/>
    </w:pPr>
    <w:rPr>
      <w:sz w:val="20"/>
      <w:szCs w:val="20"/>
    </w:rPr>
  </w:style>
  <w:style w:type="character" w:customStyle="1" w:styleId="CommentTextChar">
    <w:name w:val="Comment Text Char"/>
    <w:basedOn w:val="DefaultParagraphFont"/>
    <w:link w:val="CommentText"/>
    <w:uiPriority w:val="99"/>
    <w:semiHidden/>
    <w:rsid w:val="00F551D8"/>
    <w:rPr>
      <w:sz w:val="20"/>
      <w:szCs w:val="20"/>
    </w:rPr>
  </w:style>
  <w:style w:type="paragraph" w:styleId="CommentSubject">
    <w:name w:val="annotation subject"/>
    <w:basedOn w:val="CommentText"/>
    <w:next w:val="CommentText"/>
    <w:link w:val="CommentSubjectChar"/>
    <w:uiPriority w:val="99"/>
    <w:semiHidden/>
    <w:unhideWhenUsed/>
    <w:rsid w:val="00F551D8"/>
    <w:rPr>
      <w:b/>
      <w:bCs/>
    </w:rPr>
  </w:style>
  <w:style w:type="character" w:customStyle="1" w:styleId="CommentSubjectChar">
    <w:name w:val="Comment Subject Char"/>
    <w:basedOn w:val="CommentTextChar"/>
    <w:link w:val="CommentSubject"/>
    <w:uiPriority w:val="99"/>
    <w:semiHidden/>
    <w:rsid w:val="00F551D8"/>
    <w:rPr>
      <w:b/>
      <w:bCs/>
      <w:sz w:val="20"/>
      <w:szCs w:val="20"/>
    </w:rPr>
  </w:style>
  <w:style w:type="paragraph" w:styleId="Header">
    <w:name w:val="header"/>
    <w:basedOn w:val="Normal"/>
    <w:link w:val="HeaderChar"/>
    <w:uiPriority w:val="99"/>
    <w:unhideWhenUsed/>
    <w:rsid w:val="00C1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1A"/>
  </w:style>
  <w:style w:type="paragraph" w:styleId="Footer">
    <w:name w:val="footer"/>
    <w:basedOn w:val="Normal"/>
    <w:link w:val="FooterChar"/>
    <w:uiPriority w:val="99"/>
    <w:unhideWhenUsed/>
    <w:rsid w:val="00C1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1A"/>
  </w:style>
  <w:style w:type="paragraph" w:customStyle="1" w:styleId="BasicParagraph">
    <w:name w:val="[Basic Paragraph]"/>
    <w:basedOn w:val="Normal"/>
    <w:uiPriority w:val="99"/>
    <w:rsid w:val="00936B2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27099"/>
    <w:pPr>
      <w:autoSpaceDE w:val="0"/>
      <w:autoSpaceDN w:val="0"/>
      <w:adjustRightInd w:val="0"/>
      <w:spacing w:after="0" w:line="240" w:lineRule="auto"/>
      <w:ind w:left="119"/>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7099"/>
    <w:rPr>
      <w:rFonts w:ascii="Times New Roman" w:hAnsi="Times New Roman" w:cs="Times New Roman"/>
      <w:b/>
      <w:bCs/>
      <w:sz w:val="24"/>
      <w:szCs w:val="24"/>
    </w:rPr>
  </w:style>
  <w:style w:type="paragraph" w:styleId="BodyText">
    <w:name w:val="Body Text"/>
    <w:basedOn w:val="Normal"/>
    <w:link w:val="BodyTextChar"/>
    <w:uiPriority w:val="1"/>
    <w:qFormat/>
    <w:rsid w:val="00527099"/>
    <w:pPr>
      <w:autoSpaceDE w:val="0"/>
      <w:autoSpaceDN w:val="0"/>
      <w:adjustRightInd w:val="0"/>
      <w:spacing w:after="0" w:line="240" w:lineRule="auto"/>
      <w:ind w:left="12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5270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99"/>
    <w:rPr>
      <w:rFonts w:ascii="Tahoma" w:hAnsi="Tahoma" w:cs="Tahoma"/>
      <w:sz w:val="16"/>
      <w:szCs w:val="16"/>
    </w:rPr>
  </w:style>
  <w:style w:type="character" w:styleId="Hyperlink">
    <w:name w:val="Hyperlink"/>
    <w:basedOn w:val="DefaultParagraphFont"/>
    <w:uiPriority w:val="99"/>
    <w:unhideWhenUsed/>
    <w:rsid w:val="00A531BF"/>
    <w:rPr>
      <w:color w:val="0000FF" w:themeColor="hyperlink"/>
      <w:u w:val="single"/>
    </w:rPr>
  </w:style>
  <w:style w:type="character" w:styleId="CommentReference">
    <w:name w:val="annotation reference"/>
    <w:basedOn w:val="DefaultParagraphFont"/>
    <w:uiPriority w:val="99"/>
    <w:semiHidden/>
    <w:unhideWhenUsed/>
    <w:rsid w:val="00F551D8"/>
    <w:rPr>
      <w:sz w:val="16"/>
      <w:szCs w:val="16"/>
    </w:rPr>
  </w:style>
  <w:style w:type="paragraph" w:styleId="CommentText">
    <w:name w:val="annotation text"/>
    <w:basedOn w:val="Normal"/>
    <w:link w:val="CommentTextChar"/>
    <w:uiPriority w:val="99"/>
    <w:semiHidden/>
    <w:unhideWhenUsed/>
    <w:rsid w:val="00F551D8"/>
    <w:pPr>
      <w:spacing w:line="240" w:lineRule="auto"/>
    </w:pPr>
    <w:rPr>
      <w:sz w:val="20"/>
      <w:szCs w:val="20"/>
    </w:rPr>
  </w:style>
  <w:style w:type="character" w:customStyle="1" w:styleId="CommentTextChar">
    <w:name w:val="Comment Text Char"/>
    <w:basedOn w:val="DefaultParagraphFont"/>
    <w:link w:val="CommentText"/>
    <w:uiPriority w:val="99"/>
    <w:semiHidden/>
    <w:rsid w:val="00F551D8"/>
    <w:rPr>
      <w:sz w:val="20"/>
      <w:szCs w:val="20"/>
    </w:rPr>
  </w:style>
  <w:style w:type="paragraph" w:styleId="CommentSubject">
    <w:name w:val="annotation subject"/>
    <w:basedOn w:val="CommentText"/>
    <w:next w:val="CommentText"/>
    <w:link w:val="CommentSubjectChar"/>
    <w:uiPriority w:val="99"/>
    <w:semiHidden/>
    <w:unhideWhenUsed/>
    <w:rsid w:val="00F551D8"/>
    <w:rPr>
      <w:b/>
      <w:bCs/>
    </w:rPr>
  </w:style>
  <w:style w:type="character" w:customStyle="1" w:styleId="CommentSubjectChar">
    <w:name w:val="Comment Subject Char"/>
    <w:basedOn w:val="CommentTextChar"/>
    <w:link w:val="CommentSubject"/>
    <w:uiPriority w:val="99"/>
    <w:semiHidden/>
    <w:rsid w:val="00F551D8"/>
    <w:rPr>
      <w:b/>
      <w:bCs/>
      <w:sz w:val="20"/>
      <w:szCs w:val="20"/>
    </w:rPr>
  </w:style>
  <w:style w:type="paragraph" w:styleId="Header">
    <w:name w:val="header"/>
    <w:basedOn w:val="Normal"/>
    <w:link w:val="HeaderChar"/>
    <w:uiPriority w:val="99"/>
    <w:unhideWhenUsed/>
    <w:rsid w:val="00C1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51A"/>
  </w:style>
  <w:style w:type="paragraph" w:styleId="Footer">
    <w:name w:val="footer"/>
    <w:basedOn w:val="Normal"/>
    <w:link w:val="FooterChar"/>
    <w:uiPriority w:val="99"/>
    <w:unhideWhenUsed/>
    <w:rsid w:val="00C1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1A"/>
  </w:style>
  <w:style w:type="paragraph" w:customStyle="1" w:styleId="BasicParagraph">
    <w:name w:val="[Basic Paragraph]"/>
    <w:basedOn w:val="Normal"/>
    <w:uiPriority w:val="99"/>
    <w:rsid w:val="00936B2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a.org/awareness" TargetMode="External"/><Relationship Id="rId3" Type="http://schemas.openxmlformats.org/officeDocument/2006/relationships/settings" Target="settings.xml"/><Relationship Id="rId7" Type="http://schemas.openxmlformats.org/officeDocument/2006/relationships/hyperlink" Target="http://discoversten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discoversteno.com/" TargetMode="External"/><Relationship Id="rId1" Type="http://schemas.openxmlformats.org/officeDocument/2006/relationships/hyperlink" Target="https://www.ncra.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246</Words>
  <Characters>1255</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Roketenetz</dc:creator>
  <cp:lastModifiedBy>Jackie Hippolyte</cp:lastModifiedBy>
  <cp:revision>7</cp:revision>
  <cp:lastPrinted>2018-10-25T16:27:00Z</cp:lastPrinted>
  <dcterms:created xsi:type="dcterms:W3CDTF">2018-09-18T20:45:00Z</dcterms:created>
  <dcterms:modified xsi:type="dcterms:W3CDTF">2018-11-14T15:43:00Z</dcterms:modified>
</cp:coreProperties>
</file>